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BE" w:rsidRDefault="00C038BE" w:rsidP="0061445E">
      <w:pPr>
        <w:rPr>
          <w:rFonts w:ascii="Verdana" w:eastAsia="Times New Roman" w:hAnsi="Verdana" w:cs="Times New Roman"/>
          <w:sz w:val="20"/>
          <w:szCs w:val="20"/>
        </w:rPr>
      </w:pPr>
      <w:r>
        <w:rPr>
          <w:rFonts w:ascii="Verdana" w:eastAsia="Times New Roman" w:hAnsi="Verdana" w:cs="Times New Roman"/>
          <w:sz w:val="20"/>
          <w:szCs w:val="20"/>
        </w:rPr>
        <w:t>The CHNA identified three priorities from the CHNA conducted in 2016 and addressed these in its detailed implementation plan of 2017-2019: Substance Use/Mental Health, Dental Services and Obesity.   The impact of plan strategies and activities are summarized below.</w:t>
      </w:r>
    </w:p>
    <w:p w:rsidR="00C038BE" w:rsidRDefault="00C038BE" w:rsidP="0061445E">
      <w:pPr>
        <w:rPr>
          <w:rFonts w:ascii="Verdana" w:eastAsia="Times New Roman" w:hAnsi="Verdana" w:cs="Times New Roman"/>
          <w:sz w:val="20"/>
          <w:szCs w:val="20"/>
        </w:rPr>
      </w:pPr>
    </w:p>
    <w:p w:rsidR="00C038BE" w:rsidRDefault="00C038BE" w:rsidP="0061445E">
      <w:pPr>
        <w:rPr>
          <w:rFonts w:ascii="Verdana" w:eastAsia="Times New Roman" w:hAnsi="Verdana" w:cs="Times New Roman"/>
          <w:sz w:val="20"/>
          <w:szCs w:val="20"/>
        </w:rPr>
      </w:pPr>
      <w:r>
        <w:rPr>
          <w:rFonts w:ascii="Verdana" w:eastAsia="Times New Roman" w:hAnsi="Verdana" w:cs="Times New Roman"/>
          <w:sz w:val="20"/>
          <w:szCs w:val="20"/>
        </w:rPr>
        <w:t>For an impact on health across the population of our HSA which encompasses portions of Windsor and Windham counties we look to the County Health Rankings.</w:t>
      </w:r>
    </w:p>
    <w:p w:rsidR="00C038BE" w:rsidRDefault="00C038BE" w:rsidP="0061445E">
      <w:pPr>
        <w:rPr>
          <w:rFonts w:ascii="Verdana" w:eastAsia="Times New Roman" w:hAnsi="Verdana" w:cs="Times New Roman"/>
          <w:sz w:val="20"/>
          <w:szCs w:val="20"/>
        </w:rPr>
      </w:pPr>
    </w:p>
    <w:p w:rsidR="00C038BE" w:rsidRDefault="00C038BE" w:rsidP="0061445E">
      <w:pPr>
        <w:rPr>
          <w:rFonts w:ascii="Verdana" w:eastAsia="Times New Roman" w:hAnsi="Verdana" w:cs="Times New Roman"/>
          <w:sz w:val="20"/>
          <w:szCs w:val="20"/>
        </w:rPr>
      </w:pPr>
      <w:r>
        <w:rPr>
          <w:rFonts w:ascii="Verdana" w:eastAsia="Times New Roman" w:hAnsi="Verdana" w:cs="Times New Roman"/>
          <w:sz w:val="20"/>
          <w:szCs w:val="20"/>
        </w:rPr>
        <w:t>For Windsor County, there were improvements in the most recent year (2019-2020) with Windsor rising in overall health from 9</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to 5</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in Health Outcomes from 9</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to 5</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and Health Behaviors from 4</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to 3</w:t>
      </w:r>
      <w:r w:rsidRPr="00C038BE">
        <w:rPr>
          <w:rFonts w:ascii="Verdana" w:eastAsia="Times New Roman" w:hAnsi="Verdana" w:cs="Times New Roman"/>
          <w:sz w:val="20"/>
          <w:szCs w:val="20"/>
          <w:vertAlign w:val="superscript"/>
        </w:rPr>
        <w:t>rd</w:t>
      </w:r>
      <w:r>
        <w:rPr>
          <w:rFonts w:ascii="Verdana" w:eastAsia="Times New Roman" w:hAnsi="Verdana" w:cs="Times New Roman"/>
          <w:sz w:val="20"/>
          <w:szCs w:val="20"/>
        </w:rPr>
        <w:t>, and remaining 4</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in Health Factors.</w:t>
      </w:r>
    </w:p>
    <w:p w:rsidR="00C038BE" w:rsidRDefault="00C038BE" w:rsidP="0061445E">
      <w:pPr>
        <w:rPr>
          <w:rFonts w:ascii="Verdana" w:eastAsia="Times New Roman" w:hAnsi="Verdana" w:cs="Times New Roman"/>
          <w:sz w:val="20"/>
          <w:szCs w:val="20"/>
        </w:rPr>
      </w:pPr>
    </w:p>
    <w:p w:rsidR="00C038BE" w:rsidRDefault="00C038BE" w:rsidP="0061445E">
      <w:pPr>
        <w:rPr>
          <w:rFonts w:ascii="Verdana" w:eastAsia="Times New Roman" w:hAnsi="Verdana" w:cs="Times New Roman"/>
          <w:sz w:val="20"/>
          <w:szCs w:val="20"/>
        </w:rPr>
      </w:pPr>
      <w:r>
        <w:rPr>
          <w:rFonts w:ascii="Verdana" w:eastAsia="Times New Roman" w:hAnsi="Verdana" w:cs="Times New Roman"/>
          <w:sz w:val="20"/>
          <w:szCs w:val="20"/>
        </w:rPr>
        <w:t>Windham County rose in ranking from 12</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(2016) to 11</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(2020), maintained a rank of 11</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for Health Outcomes (2019 vs 2020) and decreased in rankings for Health Factors 7</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to 9</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and Healthy Behaviors 6</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to 7</w:t>
      </w:r>
      <w:r w:rsidRPr="00C038BE">
        <w:rPr>
          <w:rFonts w:ascii="Verdana" w:eastAsia="Times New Roman" w:hAnsi="Verdana" w:cs="Times New Roman"/>
          <w:sz w:val="20"/>
          <w:szCs w:val="20"/>
          <w:vertAlign w:val="superscript"/>
        </w:rPr>
        <w:t>th</w:t>
      </w:r>
      <w:r>
        <w:rPr>
          <w:rFonts w:ascii="Verdana" w:eastAsia="Times New Roman" w:hAnsi="Verdana" w:cs="Times New Roman"/>
          <w:sz w:val="20"/>
          <w:szCs w:val="20"/>
        </w:rPr>
        <w:t xml:space="preserve"> (2019 vs 2020).</w:t>
      </w:r>
    </w:p>
    <w:p w:rsidR="00C038BE" w:rsidRDefault="00C038BE" w:rsidP="0061445E">
      <w:pPr>
        <w:rPr>
          <w:rFonts w:ascii="Verdana" w:eastAsia="Times New Roman" w:hAnsi="Verdana" w:cs="Times New Roman"/>
          <w:sz w:val="20"/>
          <w:szCs w:val="20"/>
        </w:rPr>
      </w:pPr>
    </w:p>
    <w:p w:rsidR="0061445E" w:rsidRPr="0061445E" w:rsidRDefault="0061445E" w:rsidP="0061445E">
      <w:pPr>
        <w:rPr>
          <w:rFonts w:ascii="Verdana" w:eastAsia="Times New Roman" w:hAnsi="Verdana" w:cs="Times New Roman"/>
          <w:sz w:val="20"/>
          <w:szCs w:val="20"/>
        </w:rPr>
      </w:pPr>
      <w:r w:rsidRPr="0061445E">
        <w:rPr>
          <w:rFonts w:ascii="Verdana" w:eastAsia="Times New Roman" w:hAnsi="Verdana" w:cs="Times New Roman"/>
          <w:sz w:val="20"/>
          <w:szCs w:val="20"/>
        </w:rPr>
        <w:t> </w:t>
      </w:r>
    </w:p>
    <w:p w:rsidR="0061445E" w:rsidRDefault="00C038BE" w:rsidP="0061445E">
      <w:pPr>
        <w:rPr>
          <w:rFonts w:ascii="Verdana" w:eastAsia="Times New Roman" w:hAnsi="Verdana" w:cs="Times New Roman"/>
          <w:sz w:val="20"/>
          <w:szCs w:val="20"/>
        </w:rPr>
      </w:pPr>
      <w:r>
        <w:rPr>
          <w:rFonts w:ascii="Verdana" w:eastAsia="Times New Roman" w:hAnsi="Verdana" w:cs="Times New Roman"/>
          <w:sz w:val="20"/>
          <w:szCs w:val="20"/>
        </w:rPr>
        <w:t>Substance Use/Mental Health</w:t>
      </w:r>
    </w:p>
    <w:p w:rsidR="00C038BE" w:rsidRDefault="00C038BE" w:rsidP="0061445E">
      <w:pPr>
        <w:rPr>
          <w:rFonts w:ascii="Verdana" w:eastAsia="Times New Roman" w:hAnsi="Verdana" w:cs="Times New Roman"/>
          <w:sz w:val="20"/>
          <w:szCs w:val="20"/>
        </w:rPr>
      </w:pPr>
      <w:r>
        <w:rPr>
          <w:rFonts w:ascii="Verdana" w:eastAsia="Times New Roman" w:hAnsi="Verdana" w:cs="Times New Roman"/>
          <w:sz w:val="20"/>
          <w:szCs w:val="20"/>
        </w:rPr>
        <w:t xml:space="preserve">In collaboration with multiple community partners, providers </w:t>
      </w:r>
      <w:r w:rsidR="006526E3">
        <w:rPr>
          <w:rFonts w:ascii="Verdana" w:eastAsia="Times New Roman" w:hAnsi="Verdana" w:cs="Times New Roman"/>
          <w:sz w:val="20"/>
          <w:szCs w:val="20"/>
        </w:rPr>
        <w:t>of substance use and mental health services made significant progress in expanding treatment capacity, simplifying admission procedures, reducing wait time and raising awareness of treatment options and services.  Our health service area saw a reduction opioid-related fatalities, an increase in the number of people receiving medically assisted treatment for opioid use disorder and an increase in the number of people receiving mental health services at SMCS.</w:t>
      </w:r>
    </w:p>
    <w:p w:rsidR="006526E3" w:rsidRDefault="006526E3" w:rsidP="0061445E">
      <w:pPr>
        <w:rPr>
          <w:rFonts w:ascii="Verdana" w:eastAsia="Times New Roman" w:hAnsi="Verdana" w:cs="Times New Roman"/>
          <w:sz w:val="20"/>
          <w:szCs w:val="20"/>
        </w:rPr>
      </w:pPr>
    </w:p>
    <w:p w:rsidR="006526E3" w:rsidRDefault="006526E3" w:rsidP="0061445E">
      <w:pPr>
        <w:rPr>
          <w:rFonts w:ascii="Verdana" w:eastAsia="Times New Roman" w:hAnsi="Verdana" w:cs="Times New Roman"/>
          <w:sz w:val="20"/>
          <w:szCs w:val="20"/>
        </w:rPr>
      </w:pPr>
      <w:r>
        <w:rPr>
          <w:rFonts w:ascii="Verdana" w:eastAsia="Times New Roman" w:hAnsi="Verdana" w:cs="Times New Roman"/>
          <w:sz w:val="20"/>
          <w:szCs w:val="20"/>
        </w:rPr>
        <w:t>Dental Services</w:t>
      </w:r>
    </w:p>
    <w:p w:rsidR="006526E3" w:rsidRDefault="006526E3" w:rsidP="0061445E">
      <w:pPr>
        <w:rPr>
          <w:rFonts w:ascii="Verdana" w:eastAsia="Times New Roman" w:hAnsi="Verdana" w:cs="Times New Roman"/>
          <w:sz w:val="20"/>
          <w:szCs w:val="20"/>
        </w:rPr>
      </w:pPr>
      <w:r>
        <w:rPr>
          <w:rFonts w:ascii="Verdana" w:eastAsia="Times New Roman" w:hAnsi="Verdana" w:cs="Times New Roman"/>
          <w:sz w:val="20"/>
          <w:szCs w:val="20"/>
        </w:rPr>
        <w:t xml:space="preserve">Over the past three years SMCS significantly expanded its capacity and the availability of dental services with a particular focus on elementary-aged school children.  A dental education/screening/hygiene and referral program was launched bringing these services on-site at </w:t>
      </w:r>
      <w:r w:rsidR="00694C4D">
        <w:rPr>
          <w:rFonts w:ascii="Verdana" w:eastAsia="Times New Roman" w:hAnsi="Verdana" w:cs="Times New Roman"/>
          <w:sz w:val="20"/>
          <w:szCs w:val="20"/>
        </w:rPr>
        <w:t xml:space="preserve">16 schools reaching hundreds of additional children. Capacity at the Chester Dental Center was doubled with the addition of a second dentist and facility expansion.  Both Windsor and Windham counties saw an improvement in the ratio of dentists to individual residents:  </w:t>
      </w:r>
      <w:r w:rsidR="00EC604E">
        <w:rPr>
          <w:rFonts w:ascii="Verdana" w:eastAsia="Times New Roman" w:hAnsi="Verdana" w:cs="Times New Roman"/>
          <w:sz w:val="20"/>
          <w:szCs w:val="20"/>
        </w:rPr>
        <w:t xml:space="preserve">1490:1 from 1600:1 (Windsor </w:t>
      </w:r>
      <w:proofErr w:type="spellStart"/>
      <w:r w:rsidR="00EC604E">
        <w:rPr>
          <w:rFonts w:ascii="Verdana" w:eastAsia="Times New Roman" w:hAnsi="Verdana" w:cs="Times New Roman"/>
          <w:sz w:val="20"/>
          <w:szCs w:val="20"/>
        </w:rPr>
        <w:t>Cty</w:t>
      </w:r>
      <w:proofErr w:type="spellEnd"/>
      <w:r w:rsidR="00EC604E">
        <w:rPr>
          <w:rFonts w:ascii="Verdana" w:eastAsia="Times New Roman" w:hAnsi="Verdana" w:cs="Times New Roman"/>
          <w:sz w:val="20"/>
          <w:szCs w:val="20"/>
        </w:rPr>
        <w:t xml:space="preserve">, 2019 vs 2016), 1530:1 from 1620:1 (Windham </w:t>
      </w:r>
      <w:proofErr w:type="spellStart"/>
      <w:r w:rsidR="00EC604E">
        <w:rPr>
          <w:rFonts w:ascii="Verdana" w:eastAsia="Times New Roman" w:hAnsi="Verdana" w:cs="Times New Roman"/>
          <w:sz w:val="20"/>
          <w:szCs w:val="20"/>
        </w:rPr>
        <w:t>Cty</w:t>
      </w:r>
      <w:proofErr w:type="spellEnd"/>
      <w:r w:rsidR="00EC604E">
        <w:rPr>
          <w:rFonts w:ascii="Verdana" w:eastAsia="Times New Roman" w:hAnsi="Verdana" w:cs="Times New Roman"/>
          <w:sz w:val="20"/>
          <w:szCs w:val="20"/>
        </w:rPr>
        <w:t>, 2019 vs 2016).</w:t>
      </w:r>
      <w:bookmarkStart w:id="0" w:name="_GoBack"/>
      <w:bookmarkEnd w:id="0"/>
    </w:p>
    <w:p w:rsidR="00694C4D" w:rsidRDefault="00694C4D" w:rsidP="0061445E">
      <w:pPr>
        <w:rPr>
          <w:rFonts w:ascii="Verdana" w:eastAsia="Times New Roman" w:hAnsi="Verdana" w:cs="Times New Roman"/>
          <w:sz w:val="20"/>
          <w:szCs w:val="20"/>
        </w:rPr>
      </w:pPr>
    </w:p>
    <w:p w:rsidR="00694C4D" w:rsidRDefault="00694C4D" w:rsidP="0061445E">
      <w:pPr>
        <w:rPr>
          <w:rFonts w:ascii="Verdana" w:eastAsia="Times New Roman" w:hAnsi="Verdana" w:cs="Times New Roman"/>
          <w:sz w:val="20"/>
          <w:szCs w:val="20"/>
        </w:rPr>
      </w:pPr>
      <w:r>
        <w:rPr>
          <w:rFonts w:ascii="Verdana" w:eastAsia="Times New Roman" w:hAnsi="Verdana" w:cs="Times New Roman"/>
          <w:sz w:val="20"/>
          <w:szCs w:val="20"/>
        </w:rPr>
        <w:t>Obesity</w:t>
      </w:r>
    </w:p>
    <w:p w:rsidR="00694C4D" w:rsidRPr="0061445E" w:rsidRDefault="00694C4D" w:rsidP="0061445E">
      <w:pPr>
        <w:rPr>
          <w:rFonts w:ascii="Verdana" w:eastAsia="Times New Roman" w:hAnsi="Verdana" w:cs="Times New Roman"/>
          <w:sz w:val="20"/>
          <w:szCs w:val="20"/>
        </w:rPr>
      </w:pPr>
      <w:r>
        <w:rPr>
          <w:rFonts w:ascii="Verdana" w:eastAsia="Times New Roman" w:hAnsi="Verdana" w:cs="Times New Roman"/>
          <w:sz w:val="20"/>
          <w:szCs w:val="20"/>
        </w:rPr>
        <w:t>Programs and services to address obesity were added or enhanced over the past three years with community residents benefitting from an expanded and diverse offering of clinical programs (nutrition, health and fitness, lifestyle medicine counseling and consultations), classes, diabetes education, exercise programs, healthy cooking classes and enhanced offerings through community providers at recreation centers and schools.</w:t>
      </w:r>
    </w:p>
    <w:p w:rsidR="005E2A7C" w:rsidRDefault="005E2A7C"/>
    <w:sectPr w:rsidR="005E2A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5E"/>
    <w:rsid w:val="005E2A7C"/>
    <w:rsid w:val="0061445E"/>
    <w:rsid w:val="006526E3"/>
    <w:rsid w:val="00694C4D"/>
    <w:rsid w:val="00C038BE"/>
    <w:rsid w:val="00EC6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46CEC5-7628-4D53-B301-5C2AEB39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74231">
      <w:bodyDiv w:val="1"/>
      <w:marLeft w:val="0"/>
      <w:marRight w:val="0"/>
      <w:marTop w:val="0"/>
      <w:marBottom w:val="0"/>
      <w:divBdr>
        <w:top w:val="none" w:sz="0" w:space="0" w:color="auto"/>
        <w:left w:val="none" w:sz="0" w:space="0" w:color="auto"/>
        <w:bottom w:val="none" w:sz="0" w:space="0" w:color="auto"/>
        <w:right w:val="none" w:sz="0" w:space="0" w:color="auto"/>
      </w:divBdr>
      <w:divsChild>
        <w:div w:id="1662079008">
          <w:marLeft w:val="0"/>
          <w:marRight w:val="0"/>
          <w:marTop w:val="0"/>
          <w:marBottom w:val="0"/>
          <w:divBdr>
            <w:top w:val="none" w:sz="0" w:space="0" w:color="auto"/>
            <w:left w:val="none" w:sz="0" w:space="0" w:color="auto"/>
            <w:bottom w:val="none" w:sz="0" w:space="0" w:color="auto"/>
            <w:right w:val="none" w:sz="0" w:space="0" w:color="auto"/>
          </w:divBdr>
        </w:div>
        <w:div w:id="21170188">
          <w:marLeft w:val="0"/>
          <w:marRight w:val="0"/>
          <w:marTop w:val="0"/>
          <w:marBottom w:val="0"/>
          <w:divBdr>
            <w:top w:val="none" w:sz="0" w:space="0" w:color="auto"/>
            <w:left w:val="none" w:sz="0" w:space="0" w:color="auto"/>
            <w:bottom w:val="none" w:sz="0" w:space="0" w:color="auto"/>
            <w:right w:val="none" w:sz="0" w:space="0" w:color="auto"/>
          </w:divBdr>
        </w:div>
        <w:div w:id="1275018447">
          <w:marLeft w:val="0"/>
          <w:marRight w:val="0"/>
          <w:marTop w:val="0"/>
          <w:marBottom w:val="0"/>
          <w:divBdr>
            <w:top w:val="none" w:sz="0" w:space="0" w:color="auto"/>
            <w:left w:val="none" w:sz="0" w:space="0" w:color="auto"/>
            <w:bottom w:val="none" w:sz="0" w:space="0" w:color="auto"/>
            <w:right w:val="none" w:sz="0" w:space="0" w:color="auto"/>
          </w:divBdr>
        </w:div>
        <w:div w:id="1779178136">
          <w:marLeft w:val="0"/>
          <w:marRight w:val="0"/>
          <w:marTop w:val="0"/>
          <w:marBottom w:val="0"/>
          <w:divBdr>
            <w:top w:val="none" w:sz="0" w:space="0" w:color="auto"/>
            <w:left w:val="none" w:sz="0" w:space="0" w:color="auto"/>
            <w:bottom w:val="none" w:sz="0" w:space="0" w:color="auto"/>
            <w:right w:val="none" w:sz="0" w:space="0" w:color="auto"/>
          </w:divBdr>
        </w:div>
        <w:div w:id="1405027116">
          <w:marLeft w:val="0"/>
          <w:marRight w:val="0"/>
          <w:marTop w:val="0"/>
          <w:marBottom w:val="0"/>
          <w:divBdr>
            <w:top w:val="none" w:sz="0" w:space="0" w:color="auto"/>
            <w:left w:val="none" w:sz="0" w:space="0" w:color="auto"/>
            <w:bottom w:val="none" w:sz="0" w:space="0" w:color="auto"/>
            <w:right w:val="none" w:sz="0" w:space="0" w:color="auto"/>
          </w:divBdr>
        </w:div>
        <w:div w:id="761686874">
          <w:marLeft w:val="0"/>
          <w:marRight w:val="0"/>
          <w:marTop w:val="0"/>
          <w:marBottom w:val="0"/>
          <w:divBdr>
            <w:top w:val="none" w:sz="0" w:space="0" w:color="auto"/>
            <w:left w:val="none" w:sz="0" w:space="0" w:color="auto"/>
            <w:bottom w:val="none" w:sz="0" w:space="0" w:color="auto"/>
            <w:right w:val="none" w:sz="0" w:space="0" w:color="auto"/>
          </w:divBdr>
        </w:div>
        <w:div w:id="120733006">
          <w:marLeft w:val="0"/>
          <w:marRight w:val="0"/>
          <w:marTop w:val="0"/>
          <w:marBottom w:val="0"/>
          <w:divBdr>
            <w:top w:val="none" w:sz="0" w:space="0" w:color="auto"/>
            <w:left w:val="none" w:sz="0" w:space="0" w:color="auto"/>
            <w:bottom w:val="none" w:sz="0" w:space="0" w:color="auto"/>
            <w:right w:val="none" w:sz="0" w:space="0" w:color="auto"/>
          </w:divBdr>
        </w:div>
        <w:div w:id="227107717">
          <w:marLeft w:val="0"/>
          <w:marRight w:val="0"/>
          <w:marTop w:val="0"/>
          <w:marBottom w:val="0"/>
          <w:divBdr>
            <w:top w:val="none" w:sz="0" w:space="0" w:color="auto"/>
            <w:left w:val="none" w:sz="0" w:space="0" w:color="auto"/>
            <w:bottom w:val="none" w:sz="0" w:space="0" w:color="auto"/>
            <w:right w:val="none" w:sz="0" w:space="0" w:color="auto"/>
          </w:divBdr>
          <w:divsChild>
            <w:div w:id="9840787">
              <w:marLeft w:val="0"/>
              <w:marRight w:val="0"/>
              <w:marTop w:val="0"/>
              <w:marBottom w:val="0"/>
              <w:divBdr>
                <w:top w:val="none" w:sz="0" w:space="0" w:color="auto"/>
                <w:left w:val="none" w:sz="0" w:space="0" w:color="auto"/>
                <w:bottom w:val="none" w:sz="0" w:space="0" w:color="auto"/>
                <w:right w:val="none" w:sz="0" w:space="0" w:color="auto"/>
              </w:divBdr>
            </w:div>
            <w:div w:id="453714815">
              <w:marLeft w:val="0"/>
              <w:marRight w:val="0"/>
              <w:marTop w:val="0"/>
              <w:marBottom w:val="0"/>
              <w:divBdr>
                <w:top w:val="none" w:sz="0" w:space="0" w:color="auto"/>
                <w:left w:val="none" w:sz="0" w:space="0" w:color="auto"/>
                <w:bottom w:val="none" w:sz="0" w:space="0" w:color="auto"/>
                <w:right w:val="none" w:sz="0" w:space="0" w:color="auto"/>
              </w:divBdr>
            </w:div>
            <w:div w:id="1326006793">
              <w:marLeft w:val="0"/>
              <w:marRight w:val="0"/>
              <w:marTop w:val="0"/>
              <w:marBottom w:val="0"/>
              <w:divBdr>
                <w:top w:val="none" w:sz="0" w:space="0" w:color="auto"/>
                <w:left w:val="none" w:sz="0" w:space="0" w:color="auto"/>
                <w:bottom w:val="none" w:sz="0" w:space="0" w:color="auto"/>
                <w:right w:val="none" w:sz="0" w:space="0" w:color="auto"/>
              </w:divBdr>
            </w:div>
            <w:div w:id="1731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Dougherty</dc:creator>
  <cp:keywords/>
  <dc:description/>
  <cp:lastModifiedBy>Tom Dougherty</cp:lastModifiedBy>
  <cp:revision>1</cp:revision>
  <dcterms:created xsi:type="dcterms:W3CDTF">2020-08-06T15:36:00Z</dcterms:created>
  <dcterms:modified xsi:type="dcterms:W3CDTF">2020-08-06T17:29:00Z</dcterms:modified>
</cp:coreProperties>
</file>